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919" w:rsidRPr="00A62C48" w:rsidRDefault="00F43919" w:rsidP="00F4391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32"/>
          <w:szCs w:val="32"/>
        </w:rPr>
      </w:pPr>
      <w:bookmarkStart w:id="0" w:name="_GoBack"/>
      <w:bookmarkEnd w:id="0"/>
      <w:r w:rsidRPr="00A62C48">
        <w:rPr>
          <w:b/>
          <w:color w:val="000000"/>
          <w:sz w:val="32"/>
          <w:szCs w:val="32"/>
        </w:rPr>
        <w:t>«Система работы учителя начальных классов</w:t>
      </w:r>
      <w:r w:rsidRPr="00A62C48">
        <w:rPr>
          <w:b/>
          <w:color w:val="000000"/>
          <w:sz w:val="32"/>
          <w:szCs w:val="32"/>
        </w:rPr>
        <w:br/>
        <w:t>по подготовке к ВПР</w:t>
      </w:r>
      <w:r w:rsidRPr="00A62C48">
        <w:rPr>
          <w:b/>
          <w:color w:val="000000"/>
          <w:sz w:val="32"/>
          <w:szCs w:val="32"/>
        </w:rPr>
        <w:br/>
        <w:t>по окружающему миру»</w:t>
      </w:r>
    </w:p>
    <w:p w:rsidR="00F43919" w:rsidRPr="00A62C48" w:rsidRDefault="00F43919" w:rsidP="00F43919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32"/>
          <w:szCs w:val="32"/>
        </w:rPr>
      </w:pPr>
    </w:p>
    <w:p w:rsidR="00F43919" w:rsidRPr="00A62C48" w:rsidRDefault="00F43919" w:rsidP="00F439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A62C48">
        <w:rPr>
          <w:color w:val="000000"/>
          <w:sz w:val="32"/>
          <w:szCs w:val="32"/>
        </w:rPr>
        <w:t>Цель ВПР – обеспечение единства образовательного пространства Российской Федерации и поддержка реализации Федерального государственного образовательного стандарта за счёт предоставления общеобразовательным организациям единых проверочных материалов и единых критериев оценивания учебных достижений.</w:t>
      </w:r>
    </w:p>
    <w:p w:rsidR="00F43919" w:rsidRPr="00715F21" w:rsidRDefault="00F43919" w:rsidP="00F439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715F21">
        <w:rPr>
          <w:color w:val="000000"/>
          <w:sz w:val="32"/>
          <w:szCs w:val="32"/>
        </w:rPr>
        <w:t xml:space="preserve">Всероссийская проверочная работа по предмету «Окружающий мир» призвана осуществить диагностику предметных и </w:t>
      </w:r>
      <w:proofErr w:type="spellStart"/>
      <w:r w:rsidRPr="00715F21">
        <w:rPr>
          <w:color w:val="000000"/>
          <w:sz w:val="32"/>
          <w:szCs w:val="32"/>
        </w:rPr>
        <w:t>метапредметных</w:t>
      </w:r>
      <w:proofErr w:type="spellEnd"/>
      <w:r w:rsidRPr="00715F21">
        <w:rPr>
          <w:color w:val="000000"/>
          <w:sz w:val="32"/>
          <w:szCs w:val="32"/>
        </w:rPr>
        <w:t xml:space="preserve"> результатов, уровня </w:t>
      </w:r>
      <w:proofErr w:type="spellStart"/>
      <w:r w:rsidRPr="00715F21">
        <w:rPr>
          <w:color w:val="000000"/>
          <w:sz w:val="32"/>
          <w:szCs w:val="32"/>
        </w:rPr>
        <w:t>сформированности</w:t>
      </w:r>
      <w:proofErr w:type="spellEnd"/>
      <w:r w:rsidRPr="00715F21">
        <w:rPr>
          <w:color w:val="000000"/>
          <w:sz w:val="32"/>
          <w:szCs w:val="32"/>
        </w:rPr>
        <w:t xml:space="preserve"> универсальных учебных действий обучающихся в соответствии с требованиями ФГОС.</w:t>
      </w:r>
    </w:p>
    <w:p w:rsidR="00F43919" w:rsidRPr="00715F21" w:rsidRDefault="00F43919" w:rsidP="00F4391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32"/>
          <w:szCs w:val="32"/>
        </w:rPr>
      </w:pPr>
      <w:r w:rsidRPr="00715F21">
        <w:rPr>
          <w:color w:val="000000"/>
          <w:sz w:val="32"/>
          <w:szCs w:val="32"/>
        </w:rPr>
        <w:t xml:space="preserve">Всероссийские проверочные работы основаны </w:t>
      </w:r>
      <w:r w:rsidRPr="00715F21">
        <w:rPr>
          <w:b/>
          <w:color w:val="000000"/>
          <w:sz w:val="32"/>
          <w:szCs w:val="32"/>
        </w:rPr>
        <w:t>на системно-</w:t>
      </w:r>
    </w:p>
    <w:p w:rsidR="00F43919" w:rsidRPr="00715F21" w:rsidRDefault="00F43919" w:rsidP="00F4391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32"/>
          <w:szCs w:val="32"/>
        </w:rPr>
      </w:pPr>
      <w:proofErr w:type="spellStart"/>
      <w:r w:rsidRPr="00715F21">
        <w:rPr>
          <w:b/>
          <w:color w:val="000000"/>
          <w:sz w:val="32"/>
          <w:szCs w:val="32"/>
        </w:rPr>
        <w:t>деятельностном</w:t>
      </w:r>
      <w:proofErr w:type="spellEnd"/>
      <w:r w:rsidRPr="00715F21">
        <w:rPr>
          <w:b/>
          <w:color w:val="000000"/>
          <w:sz w:val="32"/>
          <w:szCs w:val="32"/>
        </w:rPr>
        <w:t xml:space="preserve">, </w:t>
      </w:r>
      <w:proofErr w:type="spellStart"/>
      <w:r w:rsidRPr="00715F21">
        <w:rPr>
          <w:b/>
          <w:color w:val="000000"/>
          <w:sz w:val="32"/>
          <w:szCs w:val="32"/>
        </w:rPr>
        <w:t>компетентностном</w:t>
      </w:r>
      <w:proofErr w:type="spellEnd"/>
      <w:r w:rsidRPr="00715F21">
        <w:rPr>
          <w:b/>
          <w:color w:val="000000"/>
          <w:sz w:val="32"/>
          <w:szCs w:val="32"/>
        </w:rPr>
        <w:t xml:space="preserve"> и уровневом подходах.</w:t>
      </w:r>
    </w:p>
    <w:p w:rsidR="00F43919" w:rsidRPr="00715F21" w:rsidRDefault="00F43919" w:rsidP="00F439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715F21">
        <w:rPr>
          <w:color w:val="000000"/>
          <w:sz w:val="32"/>
          <w:szCs w:val="32"/>
        </w:rPr>
        <w:t xml:space="preserve">В рамках ВПР наряду с предметными результатами обучения выпускников начальной школы оцениваются также </w:t>
      </w:r>
      <w:proofErr w:type="spellStart"/>
      <w:r w:rsidRPr="00715F21">
        <w:rPr>
          <w:b/>
          <w:color w:val="000000"/>
          <w:sz w:val="32"/>
          <w:szCs w:val="32"/>
        </w:rPr>
        <w:t>метапредметные</w:t>
      </w:r>
      <w:proofErr w:type="spellEnd"/>
      <w:r w:rsidRPr="00715F21">
        <w:rPr>
          <w:b/>
          <w:color w:val="000000"/>
          <w:sz w:val="32"/>
          <w:szCs w:val="32"/>
        </w:rPr>
        <w:t xml:space="preserve"> результаты, в том числе уровень </w:t>
      </w:r>
      <w:proofErr w:type="spellStart"/>
      <w:r w:rsidRPr="00715F21">
        <w:rPr>
          <w:b/>
          <w:color w:val="000000"/>
          <w:sz w:val="32"/>
          <w:szCs w:val="32"/>
        </w:rPr>
        <w:t>сформированности</w:t>
      </w:r>
      <w:proofErr w:type="spellEnd"/>
      <w:r w:rsidRPr="00715F21">
        <w:rPr>
          <w:color w:val="000000"/>
          <w:sz w:val="32"/>
          <w:szCs w:val="32"/>
        </w:rPr>
        <w:t xml:space="preserve"> универсальных учебных действий (УУД) и овладения </w:t>
      </w:r>
      <w:proofErr w:type="spellStart"/>
      <w:r w:rsidRPr="00715F21">
        <w:rPr>
          <w:color w:val="000000"/>
          <w:sz w:val="32"/>
          <w:szCs w:val="32"/>
        </w:rPr>
        <w:t>межпредметными</w:t>
      </w:r>
      <w:proofErr w:type="spellEnd"/>
      <w:r w:rsidRPr="00715F21">
        <w:rPr>
          <w:color w:val="000000"/>
          <w:sz w:val="32"/>
          <w:szCs w:val="32"/>
        </w:rPr>
        <w:t xml:space="preserve"> понятиями.</w:t>
      </w:r>
    </w:p>
    <w:p w:rsidR="00F43919" w:rsidRPr="00715F21" w:rsidRDefault="00F43919" w:rsidP="00F4391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32"/>
          <w:szCs w:val="32"/>
        </w:rPr>
      </w:pPr>
      <w:r w:rsidRPr="00715F21">
        <w:rPr>
          <w:b/>
          <w:color w:val="000000"/>
          <w:sz w:val="32"/>
          <w:szCs w:val="32"/>
        </w:rPr>
        <w:t>Остановимся на каждом из этих пунктов подробнее.</w:t>
      </w:r>
    </w:p>
    <w:p w:rsidR="00F43919" w:rsidRPr="00715F21" w:rsidRDefault="00F43919" w:rsidP="00F4391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32"/>
          <w:szCs w:val="32"/>
        </w:rPr>
      </w:pPr>
      <w:r w:rsidRPr="00715F21">
        <w:rPr>
          <w:b/>
          <w:color w:val="000000"/>
          <w:sz w:val="32"/>
          <w:szCs w:val="32"/>
        </w:rPr>
        <w:t xml:space="preserve">1.Во </w:t>
      </w:r>
      <w:proofErr w:type="spellStart"/>
      <w:proofErr w:type="gramStart"/>
      <w:r w:rsidRPr="00715F21">
        <w:rPr>
          <w:b/>
          <w:color w:val="000000"/>
          <w:sz w:val="32"/>
          <w:szCs w:val="32"/>
        </w:rPr>
        <w:t>Всер.пров.работе</w:t>
      </w:r>
      <w:proofErr w:type="spellEnd"/>
      <w:proofErr w:type="gramEnd"/>
      <w:r w:rsidRPr="00715F21">
        <w:rPr>
          <w:b/>
          <w:color w:val="000000"/>
          <w:sz w:val="32"/>
          <w:szCs w:val="32"/>
        </w:rPr>
        <w:t xml:space="preserve"> проверяются следующие элементы содержания программы :</w:t>
      </w:r>
    </w:p>
    <w:p w:rsidR="00F43919" w:rsidRDefault="00F43919" w:rsidP="00F439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715F21">
        <w:rPr>
          <w:b/>
          <w:color w:val="000000"/>
          <w:sz w:val="32"/>
          <w:szCs w:val="32"/>
        </w:rPr>
        <w:t>ЧЕЛОВЕК И ПРИРОДА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715F21">
        <w:rPr>
          <w:color w:val="000000"/>
          <w:sz w:val="32"/>
          <w:szCs w:val="32"/>
        </w:rPr>
        <w:t xml:space="preserve">(это огромный раздел, в изучение которого входят такие темы: Живая и неживая природа, </w:t>
      </w:r>
      <w:proofErr w:type="gramStart"/>
      <w:r w:rsidRPr="00715F21">
        <w:rPr>
          <w:color w:val="000000"/>
          <w:sz w:val="32"/>
          <w:szCs w:val="32"/>
        </w:rPr>
        <w:t>вещества ,</w:t>
      </w:r>
      <w:proofErr w:type="gramEnd"/>
      <w:r w:rsidRPr="00715F21">
        <w:rPr>
          <w:color w:val="000000"/>
          <w:sz w:val="32"/>
          <w:szCs w:val="32"/>
        </w:rPr>
        <w:t xml:space="preserve"> географическая карта и план, погода, её составляющие, природные зоны России, человек – часть природы, положительное и отрицательное влияние деятельности человека на природу общее представление о строении тела человека…и другие)</w:t>
      </w:r>
    </w:p>
    <w:p w:rsidR="00F43919" w:rsidRPr="00715F21" w:rsidRDefault="00F43919" w:rsidP="00F439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715F21">
        <w:rPr>
          <w:b/>
          <w:color w:val="000000"/>
          <w:sz w:val="32"/>
          <w:szCs w:val="32"/>
        </w:rPr>
        <w:t>ЧЕЛОВЕК и ОБЩЕСТВО</w:t>
      </w:r>
      <w:r w:rsidRPr="00715F21">
        <w:rPr>
          <w:color w:val="000000"/>
          <w:sz w:val="32"/>
          <w:szCs w:val="32"/>
        </w:rPr>
        <w:t xml:space="preserve"> (темы, изучаемые в этом разделе:</w:t>
      </w:r>
    </w:p>
    <w:p w:rsidR="00F43919" w:rsidRPr="00715F21" w:rsidRDefault="00F43919" w:rsidP="00F439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715F21">
        <w:rPr>
          <w:color w:val="000000"/>
          <w:sz w:val="32"/>
          <w:szCs w:val="32"/>
        </w:rPr>
        <w:t xml:space="preserve">Общество, человек – член общества. Носитель и создатель культуры, семья, семейные традиции, младший школьник, друзья, значение труда в жизни человека, СМИ, Наша родина - </w:t>
      </w:r>
      <w:proofErr w:type="gramStart"/>
      <w:r w:rsidRPr="00715F21">
        <w:rPr>
          <w:color w:val="000000"/>
          <w:sz w:val="32"/>
          <w:szCs w:val="32"/>
        </w:rPr>
        <w:t>Россия….</w:t>
      </w:r>
      <w:proofErr w:type="gramEnd"/>
      <w:r w:rsidRPr="00715F21">
        <w:rPr>
          <w:color w:val="000000"/>
          <w:sz w:val="32"/>
          <w:szCs w:val="32"/>
        </w:rPr>
        <w:t>)</w:t>
      </w:r>
    </w:p>
    <w:p w:rsidR="00F43919" w:rsidRPr="00715F21" w:rsidRDefault="00F43919" w:rsidP="00F439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715F21">
        <w:rPr>
          <w:b/>
          <w:color w:val="000000"/>
          <w:sz w:val="32"/>
          <w:szCs w:val="32"/>
        </w:rPr>
        <w:lastRenderedPageBreak/>
        <w:t xml:space="preserve">ПРАВИЛА БЕЗОПАСНОЙ ЖИЗНИ </w:t>
      </w:r>
      <w:proofErr w:type="gramStart"/>
      <w:r w:rsidRPr="00715F21">
        <w:rPr>
          <w:color w:val="000000"/>
          <w:sz w:val="32"/>
          <w:szCs w:val="32"/>
        </w:rPr>
        <w:t>( ценность</w:t>
      </w:r>
      <w:proofErr w:type="gramEnd"/>
      <w:r w:rsidRPr="00715F21">
        <w:rPr>
          <w:color w:val="000000"/>
          <w:sz w:val="32"/>
          <w:szCs w:val="32"/>
        </w:rPr>
        <w:t xml:space="preserve"> здоровья и ЗОЖ, правила безопасного поведения, пожарной безопасности…)</w:t>
      </w:r>
    </w:p>
    <w:p w:rsidR="00F43919" w:rsidRPr="00715F21" w:rsidRDefault="00F43919" w:rsidP="00F439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F43919" w:rsidRPr="00715F21" w:rsidRDefault="00F43919" w:rsidP="00F439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715F21">
        <w:rPr>
          <w:color w:val="000000"/>
          <w:sz w:val="32"/>
          <w:szCs w:val="32"/>
        </w:rPr>
        <w:t xml:space="preserve">Я перечислила лишь некоторые проверяемые ВПР элементы содержания, добавим к этому требования к уровню </w:t>
      </w:r>
      <w:proofErr w:type="spellStart"/>
      <w:r w:rsidRPr="00715F21">
        <w:rPr>
          <w:color w:val="000000"/>
          <w:sz w:val="32"/>
          <w:szCs w:val="32"/>
        </w:rPr>
        <w:t>сформированности</w:t>
      </w:r>
      <w:proofErr w:type="spellEnd"/>
      <w:r w:rsidRPr="00715F21">
        <w:rPr>
          <w:color w:val="000000"/>
          <w:sz w:val="32"/>
          <w:szCs w:val="32"/>
        </w:rPr>
        <w:t xml:space="preserve"> УУД и мы получим полную картину того, с чем придётся столкнуться нашим ученикам при написании ВПР.</w:t>
      </w:r>
    </w:p>
    <w:p w:rsidR="00F43919" w:rsidRPr="00715F21" w:rsidRDefault="00F43919" w:rsidP="00F439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F43919" w:rsidRPr="00715F21" w:rsidRDefault="00F43919" w:rsidP="00F439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715F21">
        <w:rPr>
          <w:color w:val="000000"/>
          <w:sz w:val="32"/>
          <w:szCs w:val="32"/>
        </w:rPr>
        <w:t>2. Поэтому так ВАЖНО продумать систему заданий, способы взаимодействия с детьми, позволяющих повторить как можно больше разделов учебной программы.</w:t>
      </w:r>
    </w:p>
    <w:p w:rsidR="00F43919" w:rsidRPr="00715F21" w:rsidRDefault="00F43919" w:rsidP="00F439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715F21">
        <w:rPr>
          <w:color w:val="000000"/>
          <w:sz w:val="32"/>
          <w:szCs w:val="32"/>
        </w:rPr>
        <w:t>2.1. Незаменимыми помощниками станут специально разработанные пособия по подготовке к написанию ВПР, ценность этих пособий не только в том, что здесь мы найдём множество подобранных систематизированных заданий, но и познакомим детей с новыми для них форматом работы, формулировками заданий.</w:t>
      </w:r>
    </w:p>
    <w:p w:rsidR="00F43919" w:rsidRPr="00715F21" w:rsidRDefault="00F43919" w:rsidP="00F439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715F21">
        <w:rPr>
          <w:color w:val="000000"/>
          <w:sz w:val="32"/>
          <w:szCs w:val="32"/>
        </w:rPr>
        <w:t xml:space="preserve">2.2. Важно при подготовке к ВПР </w:t>
      </w:r>
      <w:r w:rsidRPr="00715F21">
        <w:rPr>
          <w:b/>
          <w:color w:val="000000"/>
          <w:sz w:val="32"/>
          <w:szCs w:val="32"/>
        </w:rPr>
        <w:t>использовать активные методы обучения, которые обеспечивают активность мыслительной и практической деятельностей обучающихся</w:t>
      </w:r>
      <w:r w:rsidRPr="00715F21">
        <w:rPr>
          <w:color w:val="000000"/>
          <w:sz w:val="32"/>
          <w:szCs w:val="32"/>
        </w:rPr>
        <w:t>. К активным методам обучения можно отнести:</w:t>
      </w:r>
    </w:p>
    <w:p w:rsidR="00F43919" w:rsidRPr="00715F21" w:rsidRDefault="00F43919" w:rsidP="00F439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715F21">
        <w:rPr>
          <w:color w:val="000000"/>
          <w:sz w:val="32"/>
          <w:szCs w:val="32"/>
        </w:rPr>
        <w:t xml:space="preserve">постановку проблемных вопросов, выдвижение гипотез, Метод «мозговой штурм» Исследовательская работа </w:t>
      </w:r>
      <w:proofErr w:type="gramStart"/>
      <w:r w:rsidRPr="00715F21">
        <w:rPr>
          <w:color w:val="000000"/>
          <w:sz w:val="32"/>
          <w:szCs w:val="32"/>
        </w:rPr>
        <w:t>( в</w:t>
      </w:r>
      <w:proofErr w:type="gramEnd"/>
      <w:r w:rsidRPr="00715F21">
        <w:rPr>
          <w:color w:val="000000"/>
          <w:sz w:val="32"/>
          <w:szCs w:val="32"/>
        </w:rPr>
        <w:t xml:space="preserve"> том числе проведение реальных экспериментов, направленных на установление причинно- следственных связей), дискуссия, беседа, написание мини-сочинений и другие.</w:t>
      </w:r>
    </w:p>
    <w:p w:rsidR="00F43919" w:rsidRPr="00715F21" w:rsidRDefault="00F43919" w:rsidP="00F439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715F21">
        <w:rPr>
          <w:color w:val="000000"/>
          <w:sz w:val="32"/>
          <w:szCs w:val="32"/>
        </w:rPr>
        <w:t>Например,</w:t>
      </w:r>
    </w:p>
    <w:p w:rsidR="00F43919" w:rsidRPr="00715F21" w:rsidRDefault="00F43919" w:rsidP="00F439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715F21">
        <w:rPr>
          <w:b/>
          <w:color w:val="000000"/>
          <w:sz w:val="32"/>
          <w:szCs w:val="32"/>
        </w:rPr>
        <w:t>Сформировать представления обучающихся о профессиях, понимание их социальной значимости поможет метод разыгрывания ролей.</w:t>
      </w:r>
      <w:r w:rsidRPr="00715F21">
        <w:rPr>
          <w:color w:val="000000"/>
          <w:sz w:val="32"/>
          <w:szCs w:val="32"/>
        </w:rPr>
        <w:t xml:space="preserve"> Используя элементы одежды представителей разных профессий, предметы, с которыми они работают, детям предлагается представить себя в роли представителей этих профессий, рассказать о пользе, которую они приносят обществу. Данный метод позволяет не только повысить </w:t>
      </w:r>
      <w:r w:rsidRPr="00715F21">
        <w:rPr>
          <w:color w:val="000000"/>
          <w:sz w:val="32"/>
          <w:szCs w:val="32"/>
        </w:rPr>
        <w:lastRenderedPageBreak/>
        <w:t>интерес учащихся к данной теме, но и проявить их творческий подход в самостоятельном поиске дополнительного материала.</w:t>
      </w:r>
    </w:p>
    <w:p w:rsidR="00F43919" w:rsidRPr="00715F21" w:rsidRDefault="00F43919" w:rsidP="00F439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715F21">
        <w:rPr>
          <w:color w:val="000000"/>
          <w:sz w:val="32"/>
          <w:szCs w:val="32"/>
        </w:rPr>
        <w:t xml:space="preserve">Чтобы дискуссия прошла успешно, необходимо </w:t>
      </w:r>
      <w:r w:rsidRPr="00715F21">
        <w:rPr>
          <w:b/>
          <w:color w:val="000000"/>
          <w:sz w:val="32"/>
          <w:szCs w:val="32"/>
        </w:rPr>
        <w:t xml:space="preserve">затронуть чувства детей, показать связь предмета дискуссии с их жизнью. Темами дискуссий и бесед могут стать вопросы семьи, семейных отношений, образования, государства и его институтов, а также институтов духовной культуры. </w:t>
      </w:r>
      <w:r w:rsidRPr="00715F21">
        <w:rPr>
          <w:color w:val="000000"/>
          <w:sz w:val="32"/>
          <w:szCs w:val="32"/>
        </w:rPr>
        <w:t>Например, нужно ли соблюдать правила школьной жизни, отмечать государственные праздники, слушать родителей и т.д. Важно активировать всех участников дискуссии, используя различные приёмы: сигнальные карточки, воображаемый микрофон и другие.</w:t>
      </w:r>
    </w:p>
    <w:p w:rsidR="00F43919" w:rsidRPr="00715F21" w:rsidRDefault="00F43919" w:rsidP="00F439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715F21">
        <w:rPr>
          <w:color w:val="000000"/>
          <w:sz w:val="32"/>
          <w:szCs w:val="32"/>
        </w:rPr>
        <w:t>Организация такой работы требует от учителя больше времени, но применение активных методов обучения способствует активному осмыслению знаний, развитию речи, формированию опыта взаимодействия в коллективе.</w:t>
      </w:r>
    </w:p>
    <w:p w:rsidR="00F43919" w:rsidRPr="00715F21" w:rsidRDefault="00F43919" w:rsidP="00F4391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32"/>
          <w:szCs w:val="32"/>
        </w:rPr>
      </w:pPr>
      <w:r w:rsidRPr="00715F21">
        <w:rPr>
          <w:color w:val="000000"/>
          <w:sz w:val="32"/>
          <w:szCs w:val="32"/>
        </w:rPr>
        <w:t xml:space="preserve">2.3. </w:t>
      </w:r>
      <w:r w:rsidRPr="00715F21">
        <w:rPr>
          <w:b/>
          <w:color w:val="000000"/>
          <w:sz w:val="32"/>
          <w:szCs w:val="32"/>
        </w:rPr>
        <w:t>Активное использование наглядности: географических карт, модели строения тела человека, дневник наблюдения за природой…</w:t>
      </w:r>
    </w:p>
    <w:p w:rsidR="00F43919" w:rsidRPr="00715F21" w:rsidRDefault="00F43919" w:rsidP="00F4391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715F21">
        <w:rPr>
          <w:color w:val="000000"/>
          <w:sz w:val="32"/>
          <w:szCs w:val="32"/>
        </w:rPr>
        <w:t>На третьем этапе происходит:</w:t>
      </w:r>
    </w:p>
    <w:p w:rsidR="00F43919" w:rsidRPr="00715F21" w:rsidRDefault="00F43919" w:rsidP="00F439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715F21">
        <w:rPr>
          <w:color w:val="000000"/>
          <w:sz w:val="32"/>
          <w:szCs w:val="32"/>
        </w:rPr>
        <w:t xml:space="preserve">3. Выявление пробелов в усвоении предметных и </w:t>
      </w:r>
      <w:proofErr w:type="spellStart"/>
      <w:r w:rsidRPr="00715F21">
        <w:rPr>
          <w:color w:val="000000"/>
          <w:sz w:val="32"/>
          <w:szCs w:val="32"/>
        </w:rPr>
        <w:t>метапредметных</w:t>
      </w:r>
      <w:proofErr w:type="spellEnd"/>
      <w:r w:rsidRPr="00715F21">
        <w:rPr>
          <w:color w:val="000000"/>
          <w:sz w:val="32"/>
          <w:szCs w:val="32"/>
        </w:rPr>
        <w:t xml:space="preserve"> результатов и организация индивидуальной работы по их устранению.</w:t>
      </w:r>
    </w:p>
    <w:p w:rsidR="00F43919" w:rsidRPr="00715F21" w:rsidRDefault="00F43919" w:rsidP="00F4391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32"/>
          <w:szCs w:val="32"/>
        </w:rPr>
      </w:pPr>
    </w:p>
    <w:p w:rsidR="00F43919" w:rsidRPr="00715F21" w:rsidRDefault="00F43919" w:rsidP="00F4391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32"/>
          <w:szCs w:val="32"/>
        </w:rPr>
      </w:pPr>
      <w:r w:rsidRPr="00715F21">
        <w:rPr>
          <w:b/>
          <w:color w:val="000000"/>
          <w:sz w:val="32"/>
          <w:szCs w:val="32"/>
        </w:rPr>
        <w:t>В систему работы по подготовке к ВПР следует отнести работу с родителями по информированию о сроках, содержании, процедуре ВПР, а также о системе работы учителя с учащимися.</w:t>
      </w:r>
    </w:p>
    <w:p w:rsidR="00F43919" w:rsidRPr="00715F21" w:rsidRDefault="00F43919" w:rsidP="00F4391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32"/>
          <w:szCs w:val="32"/>
        </w:rPr>
      </w:pPr>
    </w:p>
    <w:p w:rsidR="00F43919" w:rsidRPr="00715F21" w:rsidRDefault="00F43919" w:rsidP="00F4391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32"/>
          <w:szCs w:val="32"/>
        </w:rPr>
      </w:pPr>
      <w:r w:rsidRPr="00715F21">
        <w:rPr>
          <w:b/>
          <w:color w:val="000000"/>
          <w:sz w:val="32"/>
          <w:szCs w:val="32"/>
        </w:rPr>
        <w:t xml:space="preserve">Важно понимать, что подготовка к ВПР – это не «натаскивание» обучающихся к выполнению тех или иных заданий, а целенаправленный труд педагога и родителей по освоению обучающимися предметных и </w:t>
      </w:r>
      <w:proofErr w:type="spellStart"/>
      <w:r w:rsidRPr="00715F21">
        <w:rPr>
          <w:b/>
          <w:color w:val="000000"/>
          <w:sz w:val="32"/>
          <w:szCs w:val="32"/>
        </w:rPr>
        <w:t>метапредметных</w:t>
      </w:r>
      <w:proofErr w:type="spellEnd"/>
      <w:r w:rsidRPr="00715F21">
        <w:rPr>
          <w:b/>
          <w:color w:val="000000"/>
          <w:sz w:val="32"/>
          <w:szCs w:val="32"/>
        </w:rPr>
        <w:t xml:space="preserve"> результатов образования в период всего обучения в начальной школе.</w:t>
      </w:r>
    </w:p>
    <w:p w:rsidR="00F255BB" w:rsidRPr="00715F21" w:rsidRDefault="001042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Мальцева Т.Н. ,учитель начальных классов</w:t>
      </w:r>
    </w:p>
    <w:sectPr w:rsidR="00F255BB" w:rsidRPr="00715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919"/>
    <w:rsid w:val="000A039A"/>
    <w:rsid w:val="00104210"/>
    <w:rsid w:val="00263D3E"/>
    <w:rsid w:val="00715F21"/>
    <w:rsid w:val="00A62C48"/>
    <w:rsid w:val="00F255BB"/>
    <w:rsid w:val="00F4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95DE3-1C1F-439D-9B99-457FC5325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3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8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6</dc:creator>
  <cp:lastModifiedBy>Надежда</cp:lastModifiedBy>
  <cp:revision>2</cp:revision>
  <cp:lastPrinted>2024-12-19T00:31:00Z</cp:lastPrinted>
  <dcterms:created xsi:type="dcterms:W3CDTF">2024-12-24T06:23:00Z</dcterms:created>
  <dcterms:modified xsi:type="dcterms:W3CDTF">2024-12-24T06:23:00Z</dcterms:modified>
</cp:coreProperties>
</file>